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F297E" w14:textId="77777777" w:rsidR="0071663E" w:rsidRDefault="0071663E" w:rsidP="00883222">
      <w:pPr>
        <w:pStyle w:val="Default"/>
        <w:rPr>
          <w:b/>
          <w:bCs/>
          <w:color w:val="auto"/>
          <w:sz w:val="23"/>
          <w:szCs w:val="23"/>
        </w:rPr>
      </w:pPr>
    </w:p>
    <w:p w14:paraId="34277515" w14:textId="2F90AAF1" w:rsidR="00883222" w:rsidRPr="009939B5" w:rsidRDefault="00883222" w:rsidP="00AF3B20">
      <w:pPr>
        <w:pStyle w:val="Default"/>
        <w:rPr>
          <w:b/>
          <w:bCs/>
          <w:color w:val="auto"/>
          <w:sz w:val="28"/>
          <w:szCs w:val="28"/>
        </w:rPr>
      </w:pPr>
      <w:r w:rsidRPr="70D165A1">
        <w:rPr>
          <w:b/>
          <w:bCs/>
          <w:color w:val="auto"/>
          <w:sz w:val="28"/>
          <w:szCs w:val="28"/>
        </w:rPr>
        <w:t>Privac</w:t>
      </w:r>
      <w:r w:rsidR="00CE6B8D" w:rsidRPr="70D165A1">
        <w:rPr>
          <w:b/>
          <w:bCs/>
          <w:color w:val="auto"/>
          <w:sz w:val="28"/>
          <w:szCs w:val="28"/>
        </w:rPr>
        <w:t xml:space="preserve">y </w:t>
      </w:r>
      <w:r w:rsidR="008C274D" w:rsidRPr="70D165A1">
        <w:rPr>
          <w:b/>
          <w:bCs/>
          <w:color w:val="auto"/>
          <w:sz w:val="28"/>
          <w:szCs w:val="28"/>
        </w:rPr>
        <w:t>Notice</w:t>
      </w:r>
      <w:r w:rsidR="00CE6B8D" w:rsidRPr="70D165A1">
        <w:rPr>
          <w:b/>
          <w:bCs/>
          <w:color w:val="auto"/>
          <w:sz w:val="28"/>
          <w:szCs w:val="28"/>
        </w:rPr>
        <w:t xml:space="preserve"> for </w:t>
      </w:r>
      <w:r w:rsidR="00BC558E" w:rsidRPr="70D165A1">
        <w:rPr>
          <w:b/>
          <w:bCs/>
          <w:color w:val="000000" w:themeColor="text1"/>
          <w:sz w:val="28"/>
          <w:szCs w:val="28"/>
        </w:rPr>
        <w:t xml:space="preserve">Greater Manchester Fire and Rescue Service: Fire </w:t>
      </w:r>
      <w:r w:rsidR="020F64C7" w:rsidRPr="70D165A1">
        <w:rPr>
          <w:b/>
          <w:bCs/>
          <w:color w:val="000000" w:themeColor="text1"/>
          <w:sz w:val="28"/>
          <w:szCs w:val="28"/>
        </w:rPr>
        <w:t>Plan</w:t>
      </w:r>
      <w:r w:rsidR="00BC558E" w:rsidRPr="70D165A1">
        <w:rPr>
          <w:b/>
          <w:bCs/>
          <w:color w:val="000000" w:themeColor="text1"/>
          <w:sz w:val="28"/>
          <w:szCs w:val="28"/>
        </w:rPr>
        <w:t xml:space="preserve"> </w:t>
      </w:r>
      <w:r w:rsidR="5016B27A" w:rsidRPr="70D165A1">
        <w:rPr>
          <w:b/>
          <w:bCs/>
          <w:color w:val="000000" w:themeColor="text1"/>
          <w:sz w:val="28"/>
          <w:szCs w:val="28"/>
        </w:rPr>
        <w:t>2025-2029</w:t>
      </w:r>
      <w:r w:rsidR="00A5725F" w:rsidRPr="70D165A1">
        <w:rPr>
          <w:b/>
          <w:bCs/>
          <w:color w:val="000000" w:themeColor="text1"/>
          <w:sz w:val="28"/>
          <w:szCs w:val="28"/>
        </w:rPr>
        <w:t xml:space="preserve"> </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4C72AD95">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A23F94">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A23F94">
            <w:pPr>
              <w:spacing w:after="160"/>
              <w:rPr>
                <w:rFonts w:asciiTheme="minorHAnsi" w:hAnsiTheme="minorHAnsi" w:cstheme="minorHAnsi"/>
                <w:sz w:val="24"/>
                <w:szCs w:val="24"/>
              </w:rPr>
            </w:pPr>
            <w:r w:rsidRPr="009939B5">
              <w:rPr>
                <w:rFonts w:asciiTheme="minorHAnsi" w:hAnsiTheme="minorHAnsi" w:cstheme="minorHAnsi"/>
                <w:sz w:val="24"/>
                <w:szCs w:val="24"/>
              </w:rPr>
              <w:t>Greater Manchester Combined Authority, Churchgate House, 56 Oxford Street, Manchester M1 6EU</w:t>
            </w:r>
          </w:p>
        </w:tc>
      </w:tr>
      <w:tr w:rsidR="005A1BA2" w:rsidRPr="009939B5" w14:paraId="74AD58F5" w14:textId="77777777" w:rsidTr="4C72AD95">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A23F94">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A23F94">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4C72AD95">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A23F94">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A23F94">
            <w:pPr>
              <w:spacing w:after="160"/>
              <w:rPr>
                <w:rFonts w:asciiTheme="minorHAnsi" w:hAnsiTheme="minorHAnsi" w:cstheme="minorHAnsi"/>
                <w:sz w:val="24"/>
                <w:szCs w:val="24"/>
              </w:rPr>
            </w:pPr>
            <w:hyperlink r:id="rId7"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4C72AD95">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A23F94">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3BC75BC8" w:rsidR="005A1BA2" w:rsidRPr="009939B5" w:rsidRDefault="26454B04" w:rsidP="4C72AD95">
            <w:pPr>
              <w:spacing w:after="160"/>
              <w:rPr>
                <w:rFonts w:asciiTheme="minorHAnsi" w:hAnsiTheme="minorHAnsi" w:cstheme="minorBidi"/>
                <w:sz w:val="24"/>
                <w:szCs w:val="24"/>
                <w:lang w:val="en-GB"/>
              </w:rPr>
            </w:pPr>
            <w:r w:rsidRPr="4C72AD95">
              <w:rPr>
                <w:rFonts w:asciiTheme="minorHAnsi" w:hAnsiTheme="minorHAnsi" w:cstheme="minorBidi"/>
                <w:sz w:val="24"/>
                <w:szCs w:val="24"/>
                <w:lang w:val="en-GB"/>
              </w:rPr>
              <w:t>John Lawrence Curtis</w:t>
            </w:r>
            <w:r w:rsidR="005A1BA2" w:rsidRPr="4C72AD95">
              <w:rPr>
                <w:rFonts w:asciiTheme="minorHAnsi" w:hAnsiTheme="minorHAnsi" w:cstheme="minorBidi"/>
                <w:sz w:val="24"/>
                <w:szCs w:val="24"/>
                <w:lang w:val="en-GB"/>
              </w:rPr>
              <w:t>,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2"/>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47918D72">
      <w:pPr>
        <w:pStyle w:val="Default"/>
        <w:spacing w:after="160"/>
        <w:rPr>
          <w:rFonts w:asciiTheme="minorHAnsi" w:hAnsiTheme="minorHAnsi" w:cstheme="minorBidi"/>
          <w:color w:val="212529"/>
          <w:lang w:val="en-US"/>
        </w:rPr>
      </w:pPr>
      <w:r w:rsidRPr="47918D72">
        <w:rPr>
          <w:rFonts w:asciiTheme="minorHAnsi" w:hAnsiTheme="minorHAnsi" w:cstheme="minorBidi"/>
          <w:color w:val="212529"/>
          <w:lang w:val="en-US"/>
        </w:rPr>
        <w:t>The Greater Manchester Combined Authority (GMCA) is made up of the ten Greater Manchester councils</w:t>
      </w:r>
      <w:r w:rsidR="008C274D" w:rsidRPr="47918D72">
        <w:rPr>
          <w:rFonts w:asciiTheme="minorHAnsi" w:hAnsiTheme="minorHAnsi" w:cstheme="minorBidi"/>
          <w:color w:val="212529"/>
          <w:lang w:val="en-US"/>
        </w:rPr>
        <w:t>, the Greater Manchester Fire and Rescue Service,</w:t>
      </w:r>
      <w:r w:rsidRPr="47918D72">
        <w:rPr>
          <w:rFonts w:asciiTheme="minorHAnsi" w:hAnsiTheme="minorHAnsi" w:cstheme="minorBidi"/>
          <w:color w:val="212529"/>
          <w:lang w:val="en-US"/>
        </w:rPr>
        <w:t xml:space="preserve"> and the Mayor of Greater Manchester. </w:t>
      </w:r>
      <w:r w:rsidR="008C274D" w:rsidRPr="47918D72">
        <w:rPr>
          <w:rFonts w:asciiTheme="minorHAnsi" w:hAnsiTheme="minorHAnsi" w:cstheme="minorBidi"/>
          <w:color w:val="212529"/>
          <w:lang w:val="en-US"/>
        </w:rPr>
        <w:t xml:space="preserve">We </w:t>
      </w:r>
      <w:r w:rsidRPr="47918D72">
        <w:rPr>
          <w:rFonts w:asciiTheme="minorHAnsi" w:hAnsiTheme="minorHAnsi" w:cstheme="minorBidi"/>
          <w:color w:val="212529"/>
          <w:lang w:val="en-US"/>
        </w:rPr>
        <w:t xml:space="preserve">work with other local services, businesses, communities and other partners to improve the city-region. </w:t>
      </w:r>
    </w:p>
    <w:p w14:paraId="38584A24" w14:textId="1AB20936" w:rsidR="005A1BA2" w:rsidRDefault="005A1BA2" w:rsidP="4C72AD95">
      <w:pPr>
        <w:pStyle w:val="Default"/>
        <w:numPr>
          <w:ilvl w:val="0"/>
          <w:numId w:val="2"/>
        </w:numPr>
        <w:spacing w:after="160"/>
        <w:rPr>
          <w:rFonts w:asciiTheme="minorHAnsi" w:hAnsiTheme="minorHAnsi" w:cstheme="minorBidi"/>
          <w:b/>
          <w:bCs/>
          <w:color w:val="auto"/>
        </w:rPr>
      </w:pPr>
      <w:r w:rsidRPr="33F81940">
        <w:rPr>
          <w:rFonts w:asciiTheme="minorHAnsi" w:hAnsiTheme="minorHAnsi" w:cstheme="minorBidi"/>
          <w:b/>
          <w:bCs/>
          <w:color w:val="auto"/>
        </w:rPr>
        <w:t xml:space="preserve">Summary of the survey </w:t>
      </w:r>
    </w:p>
    <w:p w14:paraId="5FF20B76" w14:textId="043B152F" w:rsidR="4C72AD95" w:rsidRDefault="3CD6D7E6" w:rsidP="70D165A1">
      <w:pPr>
        <w:spacing w:after="240"/>
        <w:rPr>
          <w:rFonts w:asciiTheme="minorHAnsi" w:eastAsiaTheme="minorEastAsia" w:hAnsiTheme="minorHAnsi" w:cstheme="minorBidi"/>
          <w:sz w:val="24"/>
          <w:szCs w:val="24"/>
        </w:rPr>
      </w:pPr>
      <w:r w:rsidRPr="70D165A1">
        <w:rPr>
          <w:rFonts w:asciiTheme="minorHAnsi" w:eastAsiaTheme="minorEastAsia" w:hAnsiTheme="minorHAnsi" w:cstheme="minorBidi"/>
          <w:color w:val="000000" w:themeColor="text1"/>
          <w:sz w:val="24"/>
          <w:szCs w:val="24"/>
        </w:rPr>
        <w:t>Our</w:t>
      </w:r>
      <w:r w:rsidR="7C687342" w:rsidRPr="70D165A1">
        <w:rPr>
          <w:rFonts w:asciiTheme="minorHAnsi" w:eastAsiaTheme="minorEastAsia" w:hAnsiTheme="minorHAnsi" w:cstheme="minorBidi"/>
          <w:color w:val="000000" w:themeColor="text1"/>
          <w:sz w:val="24"/>
          <w:szCs w:val="24"/>
        </w:rPr>
        <w:t xml:space="preserve"> next</w:t>
      </w:r>
      <w:r w:rsidRPr="70D165A1">
        <w:rPr>
          <w:rFonts w:asciiTheme="minorHAnsi" w:eastAsiaTheme="minorEastAsia" w:hAnsiTheme="minorHAnsi" w:cstheme="minorBidi"/>
          <w:color w:val="000000" w:themeColor="text1"/>
          <w:sz w:val="24"/>
          <w:szCs w:val="24"/>
        </w:rPr>
        <w:t xml:space="preserve"> Fire </w:t>
      </w:r>
      <w:r w:rsidR="165286CA" w:rsidRPr="70D165A1">
        <w:rPr>
          <w:rFonts w:asciiTheme="minorHAnsi" w:eastAsiaTheme="minorEastAsia" w:hAnsiTheme="minorHAnsi" w:cstheme="minorBidi"/>
          <w:color w:val="000000" w:themeColor="text1"/>
          <w:sz w:val="24"/>
          <w:szCs w:val="24"/>
        </w:rPr>
        <w:t>Plan</w:t>
      </w:r>
      <w:r w:rsidR="3EA82E54" w:rsidRPr="70D165A1">
        <w:rPr>
          <w:rFonts w:asciiTheme="minorHAnsi" w:eastAsiaTheme="minorEastAsia" w:hAnsiTheme="minorHAnsi" w:cstheme="minorBidi"/>
          <w:sz w:val="24"/>
          <w:szCs w:val="24"/>
        </w:rPr>
        <w:t xml:space="preserve"> is expected to launch in May 2025 and run until 2029. High-level development of the plan got underway in autumn/winter 2024 following a pre-engagement exercise carried out in summer/autumn aligned to the Communications and Engagement team’s public participation pilot (2024-25 ADP project).</w:t>
      </w:r>
    </w:p>
    <w:p w14:paraId="4DB86051" w14:textId="212614A7" w:rsidR="4C72AD95" w:rsidRDefault="2FE045BC" w:rsidP="70D165A1">
      <w:pPr>
        <w:rPr>
          <w:rFonts w:asciiTheme="minorHAnsi" w:eastAsiaTheme="minorEastAsia" w:hAnsiTheme="minorHAnsi" w:cstheme="minorBidi"/>
          <w:sz w:val="24"/>
          <w:szCs w:val="24"/>
        </w:rPr>
      </w:pPr>
      <w:r w:rsidRPr="70D165A1">
        <w:rPr>
          <w:rFonts w:asciiTheme="minorHAnsi" w:eastAsiaTheme="minorEastAsia" w:hAnsiTheme="minorHAnsi" w:cstheme="minorBidi"/>
          <w:sz w:val="24"/>
          <w:szCs w:val="24"/>
        </w:rPr>
        <w:t xml:space="preserve">The new Fire Plan for Greater Manchester will be published in May 2025. It will be Greater Manchester Fire and Rescue Service’s (GMFRS) overarching four-year strategy, which will identify the priorities for our service and make a series of commitments to our communities.  </w:t>
      </w:r>
    </w:p>
    <w:p w14:paraId="28ADE2A1" w14:textId="7CB1FA1A" w:rsidR="4C72AD95" w:rsidRDefault="4C72AD95" w:rsidP="70D165A1">
      <w:pPr>
        <w:rPr>
          <w:rFonts w:asciiTheme="minorHAnsi" w:eastAsiaTheme="minorEastAsia" w:hAnsiTheme="minorHAnsi" w:cstheme="minorBidi"/>
          <w:sz w:val="24"/>
          <w:szCs w:val="24"/>
        </w:rPr>
      </w:pPr>
    </w:p>
    <w:p w14:paraId="3A0389C8" w14:textId="564DAA8C" w:rsidR="4C72AD95" w:rsidRDefault="2FE045BC" w:rsidP="70D165A1">
      <w:pPr>
        <w:spacing w:after="240"/>
        <w:rPr>
          <w:rFonts w:asciiTheme="minorHAnsi" w:eastAsiaTheme="minorEastAsia" w:hAnsiTheme="minorHAnsi" w:cstheme="minorBidi"/>
          <w:sz w:val="24"/>
          <w:szCs w:val="24"/>
        </w:rPr>
      </w:pPr>
      <w:r w:rsidRPr="70D165A1">
        <w:rPr>
          <w:rFonts w:asciiTheme="minorHAnsi" w:eastAsiaTheme="minorEastAsia" w:hAnsiTheme="minorHAnsi" w:cstheme="minorBidi"/>
          <w:sz w:val="24"/>
          <w:szCs w:val="24"/>
        </w:rPr>
        <w:t xml:space="preserve">The Plan is being produced by Mayor Andy Burnham; Deputy Mayor Kate Green; and Chief Fire Officer Dave Russel. </w:t>
      </w:r>
    </w:p>
    <w:p w14:paraId="52EF0EB6" w14:textId="03FD30A6" w:rsidR="4C72AD95" w:rsidRDefault="33A32CE9" w:rsidP="70D165A1">
      <w:pPr>
        <w:spacing w:after="240"/>
        <w:rPr>
          <w:rFonts w:asciiTheme="minorHAnsi" w:eastAsiaTheme="minorEastAsia" w:hAnsiTheme="minorHAnsi" w:cstheme="minorBidi"/>
          <w:sz w:val="24"/>
          <w:szCs w:val="24"/>
        </w:rPr>
      </w:pPr>
      <w:r w:rsidRPr="70D165A1">
        <w:rPr>
          <w:rFonts w:asciiTheme="minorHAnsi" w:eastAsiaTheme="minorEastAsia" w:hAnsiTheme="minorHAnsi" w:cstheme="minorBidi"/>
          <w:sz w:val="24"/>
          <w:szCs w:val="24"/>
        </w:rPr>
        <w:t>The external engagement will launch on GM Consult in the form of a digital survey compromising of key questions to look at the 3 priority areas for the Fire Plan. The survey will run for a period of 8 weeks from 13 January 2025.</w:t>
      </w:r>
    </w:p>
    <w:p w14:paraId="169AE79C" w14:textId="51EC0725" w:rsidR="4C72AD95" w:rsidRDefault="72CA7D69" w:rsidP="70D165A1">
      <w:pPr>
        <w:spacing w:after="160"/>
        <w:rPr>
          <w:rFonts w:asciiTheme="minorHAnsi" w:eastAsiaTheme="minorEastAsia" w:hAnsiTheme="minorHAnsi" w:cstheme="minorBidi"/>
          <w:color w:val="000000" w:themeColor="text1"/>
          <w:sz w:val="24"/>
          <w:szCs w:val="24"/>
        </w:rPr>
      </w:pPr>
      <w:r w:rsidRPr="70D165A1">
        <w:rPr>
          <w:rFonts w:asciiTheme="minorHAnsi" w:eastAsiaTheme="minorEastAsia" w:hAnsiTheme="minorHAnsi" w:cstheme="minorBidi"/>
          <w:color w:val="000000" w:themeColor="text1"/>
          <w:sz w:val="24"/>
          <w:szCs w:val="24"/>
        </w:rPr>
        <w:t>Th</w:t>
      </w:r>
      <w:r w:rsidR="2E7F5EFF" w:rsidRPr="70D165A1">
        <w:rPr>
          <w:rFonts w:asciiTheme="minorHAnsi" w:eastAsiaTheme="minorEastAsia" w:hAnsiTheme="minorHAnsi" w:cstheme="minorBidi"/>
          <w:color w:val="000000" w:themeColor="text1"/>
          <w:sz w:val="24"/>
          <w:szCs w:val="24"/>
        </w:rPr>
        <w:t>e th</w:t>
      </w:r>
      <w:r w:rsidRPr="70D165A1">
        <w:rPr>
          <w:rFonts w:asciiTheme="minorHAnsi" w:eastAsiaTheme="minorEastAsia" w:hAnsiTheme="minorHAnsi" w:cstheme="minorBidi"/>
          <w:color w:val="000000" w:themeColor="text1"/>
          <w:sz w:val="24"/>
          <w:szCs w:val="24"/>
        </w:rPr>
        <w:t>ree areas of priority are:</w:t>
      </w:r>
    </w:p>
    <w:p w14:paraId="6555D5B4" w14:textId="789D6F72" w:rsidR="33F81940" w:rsidRDefault="72CA7D69" w:rsidP="70D165A1">
      <w:pPr>
        <w:spacing w:before="120" w:after="120"/>
        <w:rPr>
          <w:rFonts w:asciiTheme="minorHAnsi" w:eastAsiaTheme="minorEastAsia" w:hAnsiTheme="minorHAnsi" w:cstheme="minorBidi"/>
          <w:color w:val="000000" w:themeColor="text1"/>
          <w:sz w:val="24"/>
          <w:szCs w:val="24"/>
        </w:rPr>
      </w:pPr>
      <w:r w:rsidRPr="70D165A1">
        <w:rPr>
          <w:rFonts w:asciiTheme="minorHAnsi" w:eastAsiaTheme="minorEastAsia" w:hAnsiTheme="minorHAnsi" w:cstheme="minorBidi"/>
          <w:color w:val="000000" w:themeColor="text1"/>
          <w:sz w:val="24"/>
          <w:szCs w:val="24"/>
        </w:rPr>
        <w:t>1.</w:t>
      </w:r>
      <w:r w:rsidR="32D7A85B" w:rsidRPr="70D165A1">
        <w:rPr>
          <w:rFonts w:asciiTheme="minorHAnsi" w:eastAsiaTheme="minorEastAsia" w:hAnsiTheme="minorHAnsi" w:cstheme="minorBidi"/>
          <w:color w:val="000000" w:themeColor="text1"/>
          <w:sz w:val="24"/>
          <w:szCs w:val="24"/>
        </w:rPr>
        <w:t xml:space="preserve"> To deliver a first-class emergency response </w:t>
      </w:r>
    </w:p>
    <w:p w14:paraId="6773A4A1" w14:textId="163602B1" w:rsidR="33F81940" w:rsidRDefault="32D7A85B" w:rsidP="70D165A1">
      <w:pPr>
        <w:spacing w:before="120" w:after="120"/>
        <w:rPr>
          <w:rFonts w:asciiTheme="minorHAnsi" w:eastAsiaTheme="minorEastAsia" w:hAnsiTheme="minorHAnsi" w:cstheme="minorBidi"/>
          <w:color w:val="000000" w:themeColor="text1"/>
          <w:sz w:val="24"/>
          <w:szCs w:val="24"/>
        </w:rPr>
      </w:pPr>
      <w:r w:rsidRPr="70D165A1">
        <w:rPr>
          <w:rFonts w:asciiTheme="minorHAnsi" w:eastAsiaTheme="minorEastAsia" w:hAnsiTheme="minorHAnsi" w:cstheme="minorBidi"/>
          <w:color w:val="000000" w:themeColor="text1"/>
          <w:sz w:val="24"/>
          <w:szCs w:val="24"/>
        </w:rPr>
        <w:t>2. To help make our communities safer and more resilient</w:t>
      </w:r>
    </w:p>
    <w:p w14:paraId="63D60E66" w14:textId="3685936D" w:rsidR="33F81940" w:rsidRDefault="32D7A85B" w:rsidP="70D165A1">
      <w:pPr>
        <w:spacing w:before="120" w:after="120"/>
        <w:rPr>
          <w:rFonts w:asciiTheme="minorHAnsi" w:eastAsiaTheme="minorEastAsia" w:hAnsiTheme="minorHAnsi" w:cstheme="minorBidi"/>
          <w:color w:val="000000" w:themeColor="text1"/>
          <w:sz w:val="24"/>
          <w:szCs w:val="24"/>
        </w:rPr>
      </w:pPr>
      <w:r w:rsidRPr="70D165A1">
        <w:rPr>
          <w:rFonts w:asciiTheme="minorHAnsi" w:eastAsiaTheme="minorEastAsia" w:hAnsiTheme="minorHAnsi" w:cstheme="minorBidi"/>
          <w:color w:val="000000" w:themeColor="text1"/>
          <w:sz w:val="24"/>
          <w:szCs w:val="24"/>
        </w:rPr>
        <w:t>3. To ensure service excellence, inclusivity, and sustainability</w:t>
      </w:r>
    </w:p>
    <w:p w14:paraId="66611AF2" w14:textId="506A115E" w:rsidR="33F81940" w:rsidRDefault="33F81940" w:rsidP="70D165A1">
      <w:pPr>
        <w:spacing w:after="160"/>
        <w:rPr>
          <w:rFonts w:asciiTheme="minorHAnsi" w:eastAsiaTheme="minorEastAsia" w:hAnsiTheme="minorHAnsi" w:cstheme="minorBidi"/>
          <w:color w:val="000000" w:themeColor="text1"/>
        </w:rPr>
      </w:pPr>
    </w:p>
    <w:p w14:paraId="3AC344E1" w14:textId="1C7E2D1B" w:rsidR="33F81940" w:rsidRDefault="33F81940" w:rsidP="70D165A1">
      <w:pPr>
        <w:pStyle w:val="Default"/>
        <w:spacing w:after="160"/>
        <w:rPr>
          <w:rFonts w:asciiTheme="minorHAnsi" w:eastAsiaTheme="minorEastAsia" w:hAnsiTheme="minorHAnsi" w:cstheme="minorBidi"/>
          <w:color w:val="000000" w:themeColor="text1"/>
          <w:sz w:val="22"/>
          <w:szCs w:val="22"/>
        </w:rPr>
      </w:pPr>
    </w:p>
    <w:p w14:paraId="6903565B" w14:textId="3DA22FDB" w:rsidR="005A1BA2" w:rsidRPr="000D5295" w:rsidRDefault="72DBF2DA" w:rsidP="33F81940">
      <w:pPr>
        <w:pStyle w:val="Default"/>
        <w:adjustRightInd/>
        <w:spacing w:after="160"/>
        <w:rPr>
          <w:rFonts w:asciiTheme="minorHAnsi" w:hAnsiTheme="minorHAnsi" w:cstheme="minorBidi"/>
          <w:b/>
          <w:bCs/>
          <w:color w:val="auto"/>
        </w:rPr>
      </w:pPr>
      <w:r w:rsidRPr="33F81940">
        <w:rPr>
          <w:rFonts w:asciiTheme="minorHAnsi" w:hAnsiTheme="minorHAnsi" w:cstheme="minorBidi"/>
          <w:b/>
          <w:bCs/>
          <w:color w:val="auto"/>
        </w:rPr>
        <w:t xml:space="preserve">3. </w:t>
      </w:r>
      <w:r w:rsidR="005A1BA2" w:rsidRPr="33F81940">
        <w:rPr>
          <w:rFonts w:asciiTheme="minorHAnsi" w:hAnsiTheme="minorHAnsi" w:cstheme="minorBidi"/>
          <w:b/>
          <w:bCs/>
          <w:color w:val="auto"/>
        </w:rPr>
        <w:t xml:space="preserve">What information we will collect from you (the purpose and legal basis for processing information) </w:t>
      </w:r>
    </w:p>
    <w:p w14:paraId="030944ED" w14:textId="19AE1ECA" w:rsidR="00AF3B20" w:rsidRDefault="00AF3B20" w:rsidP="70D165A1">
      <w:pPr>
        <w:pStyle w:val="Default"/>
        <w:spacing w:after="160"/>
        <w:rPr>
          <w:rFonts w:asciiTheme="minorHAnsi" w:hAnsiTheme="minorHAnsi" w:cstheme="minorBidi"/>
        </w:rPr>
      </w:pPr>
      <w:r w:rsidRPr="70D165A1">
        <w:rPr>
          <w:rFonts w:asciiTheme="minorHAnsi" w:hAnsiTheme="minorHAnsi" w:cstheme="minorBidi"/>
        </w:rPr>
        <w:t xml:space="preserve">The survey will ask you </w:t>
      </w:r>
      <w:r w:rsidR="00102244" w:rsidRPr="70D165A1">
        <w:rPr>
          <w:rFonts w:asciiTheme="minorHAnsi" w:hAnsiTheme="minorHAnsi" w:cstheme="minorBidi"/>
        </w:rPr>
        <w:t xml:space="preserve">for your name and email address. Then </w:t>
      </w:r>
      <w:r w:rsidRPr="70D165A1">
        <w:rPr>
          <w:rFonts w:asciiTheme="minorHAnsi" w:hAnsiTheme="minorHAnsi" w:cstheme="minorBidi"/>
        </w:rPr>
        <w:t>some questions about</w:t>
      </w:r>
      <w:r w:rsidR="00F33B6E" w:rsidRPr="70D165A1">
        <w:rPr>
          <w:rFonts w:asciiTheme="minorHAnsi" w:hAnsiTheme="minorHAnsi" w:cstheme="minorBidi"/>
        </w:rPr>
        <w:t xml:space="preserve"> </w:t>
      </w:r>
      <w:r w:rsidR="003E1328" w:rsidRPr="70D165A1">
        <w:rPr>
          <w:rFonts w:asciiTheme="minorHAnsi" w:hAnsiTheme="minorHAnsi" w:cstheme="minorBidi"/>
        </w:rPr>
        <w:t>your thoughts on</w:t>
      </w:r>
      <w:r w:rsidR="24C72437" w:rsidRPr="70D165A1">
        <w:rPr>
          <w:rFonts w:asciiTheme="minorHAnsi" w:hAnsiTheme="minorHAnsi" w:cstheme="minorBidi"/>
        </w:rPr>
        <w:t xml:space="preserve"> how we can better shape the</w:t>
      </w:r>
      <w:r w:rsidR="003E1328" w:rsidRPr="70D165A1">
        <w:rPr>
          <w:rFonts w:asciiTheme="minorHAnsi" w:hAnsiTheme="minorHAnsi" w:cstheme="minorBidi"/>
        </w:rPr>
        <w:t xml:space="preserve"> three main </w:t>
      </w:r>
      <w:r w:rsidR="66223E96" w:rsidRPr="70D165A1">
        <w:rPr>
          <w:rFonts w:asciiTheme="minorHAnsi" w:hAnsiTheme="minorHAnsi" w:cstheme="minorBidi"/>
        </w:rPr>
        <w:t>priority areas for the Fire Plan 2025-2029</w:t>
      </w:r>
      <w:r w:rsidR="29A7D025" w:rsidRPr="70D165A1">
        <w:rPr>
          <w:rFonts w:asciiTheme="minorHAnsi" w:hAnsiTheme="minorHAnsi" w:cstheme="minorBidi"/>
        </w:rPr>
        <w:t>.</w:t>
      </w:r>
    </w:p>
    <w:p w14:paraId="78452740" w14:textId="0169A057" w:rsidR="00F33B6E" w:rsidRDefault="00AF3B20" w:rsidP="00F33B6E">
      <w:pPr>
        <w:spacing w:after="160"/>
        <w:rPr>
          <w:rFonts w:asciiTheme="minorHAnsi" w:hAnsiTheme="minorHAnsi" w:cstheme="minorHAnsi"/>
          <w:sz w:val="24"/>
          <w:szCs w:val="24"/>
        </w:rPr>
      </w:pPr>
      <w:r w:rsidRPr="000D5295">
        <w:rPr>
          <w:rFonts w:asciiTheme="minorHAnsi" w:hAnsiTheme="minorHAnsi" w:cstheme="minorHAnsi"/>
          <w:sz w:val="24"/>
          <w:szCs w:val="24"/>
        </w:rPr>
        <w:t>We will collect the following information</w:t>
      </w:r>
      <w:r w:rsidR="00A5725F" w:rsidRPr="000D5295">
        <w:rPr>
          <w:rFonts w:asciiTheme="minorHAnsi" w:hAnsiTheme="minorHAnsi" w:cstheme="minorHAnsi"/>
          <w:sz w:val="24"/>
          <w:szCs w:val="24"/>
        </w:rPr>
        <w:t xml:space="preserve"> in order to ensure we hear from a representative selection of Greater Manchester communities, and to ensure any policy decisions or interventions are based on the needs of different communities</w:t>
      </w:r>
      <w:r w:rsidR="00F33B6E">
        <w:rPr>
          <w:rFonts w:asciiTheme="minorHAnsi" w:hAnsiTheme="minorHAnsi" w:cstheme="minorHAnsi"/>
          <w:sz w:val="24"/>
          <w:szCs w:val="24"/>
        </w:rPr>
        <w:t>:</w:t>
      </w:r>
    </w:p>
    <w:p w14:paraId="7375DCB4"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The local authority area you live in </w:t>
      </w:r>
    </w:p>
    <w:p w14:paraId="0BA0CA66"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Your age bracket </w:t>
      </w:r>
    </w:p>
    <w:p w14:paraId="328158D6"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Your ethnicity </w:t>
      </w:r>
    </w:p>
    <w:p w14:paraId="2739E2E9"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Your religion </w:t>
      </w:r>
    </w:p>
    <w:p w14:paraId="72C2BDF6"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Your gender identity</w:t>
      </w:r>
    </w:p>
    <w:p w14:paraId="33FE84D9"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Whether you identify as trans/transgender</w:t>
      </w:r>
    </w:p>
    <w:p w14:paraId="463B43AF" w14:textId="77777777" w:rsidR="00C83798"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Your sexuality</w:t>
      </w:r>
    </w:p>
    <w:p w14:paraId="2D9DD09A" w14:textId="228EC98C" w:rsidR="00F04E23" w:rsidRPr="00C83798" w:rsidRDefault="00C83798" w:rsidP="00C83798">
      <w:pPr>
        <w:pStyle w:val="ListParagraph"/>
        <w:numPr>
          <w:ilvl w:val="0"/>
          <w:numId w:val="11"/>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Whether you have a disability </w:t>
      </w:r>
    </w:p>
    <w:p w14:paraId="56583164" w14:textId="0FFFB1BF" w:rsidR="00130B88"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We are asking for this as we want to make sure we hear from Greater Manchester’s diverse communities, and also to ensure any policy decisions or interventions are based on the needs of different communities. </w:t>
      </w: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10"/>
        </w:numPr>
        <w:spacing w:after="160"/>
        <w:rPr>
          <w:rFonts w:asciiTheme="minorHAnsi" w:hAnsiTheme="minorHAnsi" w:cstheme="minorHAnsi"/>
          <w:sz w:val="24"/>
          <w:szCs w:val="24"/>
        </w:rPr>
      </w:pPr>
      <w:r w:rsidRPr="00CC3077">
        <w:rPr>
          <w:rFonts w:asciiTheme="minorHAnsi" w:hAnsiTheme="minorHAnsi" w:cstheme="minorHAns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10"/>
        </w:numPr>
        <w:spacing w:after="160"/>
        <w:rPr>
          <w:rFonts w:asciiTheme="minorHAnsi" w:hAnsiTheme="minorHAnsi" w:cstheme="minorHAnsi"/>
          <w:sz w:val="24"/>
          <w:szCs w:val="24"/>
        </w:rPr>
      </w:pPr>
      <w:r w:rsidRPr="00CC3077">
        <w:rPr>
          <w:rFonts w:asciiTheme="minorHAnsi" w:hAnsiTheme="minorHAnsi" w:cstheme="minorHAnsi"/>
          <w:sz w:val="24"/>
          <w:szCs w:val="24"/>
        </w:rPr>
        <w:t>Article 9 2(g) processing is necessary for reasons of substantial public interest</w:t>
      </w:r>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4A2652A4" w:rsidR="00DB3FDF" w:rsidRPr="000D5295" w:rsidRDefault="516F595B" w:rsidP="33F81940">
      <w:pPr>
        <w:spacing w:after="160"/>
        <w:rPr>
          <w:rFonts w:eastAsia="Calibri"/>
          <w:b/>
          <w:bCs/>
          <w:color w:val="000000"/>
          <w:sz w:val="24"/>
          <w:szCs w:val="24"/>
        </w:rPr>
      </w:pPr>
      <w:r w:rsidRPr="33F81940">
        <w:rPr>
          <w:rFonts w:asciiTheme="minorHAnsi" w:hAnsiTheme="minorHAnsi" w:cstheme="minorBidi"/>
          <w:b/>
          <w:bCs/>
          <w:color w:val="000000" w:themeColor="text1"/>
          <w:sz w:val="24"/>
          <w:szCs w:val="24"/>
        </w:rPr>
        <w:t xml:space="preserve">4. </w:t>
      </w:r>
      <w:r w:rsidR="00DB3FDF" w:rsidRPr="33F81940">
        <w:rPr>
          <w:rFonts w:asciiTheme="minorHAnsi" w:hAnsiTheme="minorHAnsi" w:cstheme="minorBidi"/>
          <w:b/>
          <w:bCs/>
          <w:color w:val="000000" w:themeColor="text1"/>
          <w:sz w:val="24"/>
          <w:szCs w:val="24"/>
        </w:rPr>
        <w:t>How we ensure the security of your data</w:t>
      </w:r>
    </w:p>
    <w:p w14:paraId="1509B264" w14:textId="7D203130" w:rsidR="00DB3FDF" w:rsidRPr="000D5295" w:rsidRDefault="00DB3FDF" w:rsidP="47918D72">
      <w:pPr>
        <w:pStyle w:val="Default"/>
        <w:spacing w:after="160"/>
        <w:rPr>
          <w:rFonts w:asciiTheme="minorHAnsi" w:hAnsiTheme="minorHAnsi" w:cstheme="minorBidi"/>
          <w:lang w:eastAsia="en-GB"/>
        </w:rPr>
      </w:pPr>
      <w:r w:rsidRPr="47918D72">
        <w:rPr>
          <w:rFonts w:asciiTheme="minorHAnsi" w:hAnsiTheme="minorHAnsi" w:cstheme="minorBidi"/>
          <w:lang w:eastAsia="en-GB"/>
        </w:rPr>
        <w:t xml:space="preserve">The GMCA is committed to </w:t>
      </w:r>
      <w:r w:rsidR="00130B88" w:rsidRPr="47918D72">
        <w:rPr>
          <w:rFonts w:asciiTheme="minorHAnsi" w:hAnsiTheme="minorHAnsi" w:cstheme="minorBidi"/>
          <w:lang w:eastAsia="en-GB"/>
        </w:rPr>
        <w:t xml:space="preserve">providing the appropriate levels of </w:t>
      </w:r>
      <w:r w:rsidRPr="47918D72">
        <w:rPr>
          <w:rFonts w:asciiTheme="minorHAnsi" w:hAnsiTheme="minorHAnsi" w:cstheme="minorBidi"/>
          <w:lang w:eastAsia="en-GB"/>
        </w:rPr>
        <w:t xml:space="preserve">security </w:t>
      </w:r>
      <w:r w:rsidR="00130B88" w:rsidRPr="47918D72">
        <w:rPr>
          <w:rFonts w:asciiTheme="minorHAnsi" w:hAnsiTheme="minorHAnsi" w:cstheme="minorBidi"/>
          <w:lang w:eastAsia="en-GB"/>
        </w:rPr>
        <w:t xml:space="preserve">to </w:t>
      </w:r>
      <w:r w:rsidRPr="47918D72">
        <w:rPr>
          <w:rFonts w:asciiTheme="minorHAnsi" w:hAnsiTheme="minorHAnsi" w:cstheme="minorBidi"/>
          <w:lang w:eastAsia="en-GB"/>
        </w:rPr>
        <w:t>the information we collect</w:t>
      </w:r>
      <w:r w:rsidR="008C274D" w:rsidRPr="47918D72">
        <w:rPr>
          <w:rFonts w:asciiTheme="minorHAnsi" w:hAnsiTheme="minorHAnsi" w:cstheme="minorBidi"/>
          <w:lang w:eastAsia="en-GB"/>
        </w:rPr>
        <w:t xml:space="preserve"> and w</w:t>
      </w:r>
      <w:r w:rsidRPr="47918D72">
        <w:rPr>
          <w:rFonts w:asciiTheme="minorHAnsi" w:hAnsiTheme="minorHAnsi" w:cstheme="minorBidi"/>
          <w:lang w:eastAsia="en-GB"/>
        </w:rPr>
        <w:t>e use reasonable measures to prevent unauthorised access to that information.  We are required to demonstrate that our solutions meet the required levels o</w:t>
      </w:r>
      <w:r w:rsidR="00850AB6" w:rsidRPr="47918D72">
        <w:rPr>
          <w:rFonts w:asciiTheme="minorHAnsi" w:hAnsiTheme="minorHAnsi" w:cstheme="minorBidi"/>
          <w:lang w:eastAsia="en-GB"/>
        </w:rPr>
        <w:t>f</w:t>
      </w:r>
      <w:r w:rsidRPr="47918D72">
        <w:rPr>
          <w:rFonts w:asciiTheme="minorHAnsi" w:hAnsiTheme="minorHAnsi" w:cstheme="minorBidi"/>
          <w:lang w:eastAsia="en-GB"/>
        </w:rPr>
        <w:t xml:space="preserve"> personal, procedural, policy, data and technical security. We will only process personal information for the purposes it has been collected or subsequently authorised.  </w:t>
      </w:r>
    </w:p>
    <w:p w14:paraId="300D693E" w14:textId="77777777" w:rsidR="00DB3FDF" w:rsidRPr="000D5295" w:rsidRDefault="00DB3FDF" w:rsidP="47918D72">
      <w:pPr>
        <w:pStyle w:val="Default"/>
        <w:spacing w:after="160"/>
        <w:rPr>
          <w:rFonts w:asciiTheme="minorHAnsi" w:hAnsiTheme="minorHAnsi" w:cstheme="minorBidi"/>
          <w:lang w:val="en-US" w:eastAsia="en-GB"/>
        </w:rPr>
      </w:pPr>
      <w:r w:rsidRPr="47918D72">
        <w:rPr>
          <w:rFonts w:asciiTheme="minorHAnsi" w:hAnsiTheme="minorHAnsi" w:cstheme="minorBidi"/>
          <w:lang w:val="en-US" w:eastAsia="en-GB"/>
        </w:rPr>
        <w:t xml:space="preserve">This survey is hosted on </w:t>
      </w:r>
      <w:r w:rsidR="00A5725F" w:rsidRPr="47918D72">
        <w:rPr>
          <w:rFonts w:asciiTheme="minorHAnsi" w:hAnsiTheme="minorHAnsi" w:cstheme="minorBidi"/>
          <w:lang w:val="en-US" w:eastAsia="en-GB"/>
        </w:rPr>
        <w:t xml:space="preserve">software called </w:t>
      </w:r>
      <w:r w:rsidRPr="47918D72">
        <w:rPr>
          <w:rFonts w:asciiTheme="minorHAnsi" w:hAnsiTheme="minorHAnsi" w:cstheme="minorBidi"/>
          <w:lang w:val="en-US" w:eastAsia="en-GB"/>
        </w:rPr>
        <w:t xml:space="preserve">Citizen Space, which is provided by Delib.  The security measures, firewall, access control and administration privileges for the Delib service have been reviewed and accepted by the GMCA. We also have a contract in place with Delib, which states </w:t>
      </w:r>
      <w:r w:rsidR="008C274D" w:rsidRPr="47918D72">
        <w:rPr>
          <w:rFonts w:asciiTheme="minorHAnsi" w:hAnsiTheme="minorHAnsi" w:cstheme="minorBidi"/>
          <w:lang w:val="en-US" w:eastAsia="en-GB"/>
        </w:rPr>
        <w:t>the</w:t>
      </w:r>
      <w:r w:rsidRPr="47918D72">
        <w:rPr>
          <w:rFonts w:asciiTheme="minorHAnsi" w:hAnsiTheme="minorHAnsi" w:cstheme="minorBidi"/>
          <w:lang w:val="en-US" w:eastAsia="en-GB"/>
        </w:rPr>
        <w:t xml:space="preserve"> services they must provide.  </w:t>
      </w:r>
    </w:p>
    <w:p w14:paraId="0D8B365F" w14:textId="0DFA7FAC" w:rsidR="00883222" w:rsidRPr="00130B88" w:rsidRDefault="5F1DA949" w:rsidP="33F81940">
      <w:pPr>
        <w:pStyle w:val="Default"/>
        <w:spacing w:after="160"/>
        <w:rPr>
          <w:rFonts w:asciiTheme="minorHAnsi" w:hAnsiTheme="minorHAnsi" w:cstheme="minorBidi"/>
          <w:i/>
          <w:iCs/>
          <w:color w:val="FF0000"/>
          <w:lang w:val="en" w:eastAsia="en-GB"/>
        </w:rPr>
      </w:pPr>
      <w:r w:rsidRPr="33F81940">
        <w:rPr>
          <w:rFonts w:asciiTheme="minorHAnsi" w:hAnsiTheme="minorHAnsi" w:cstheme="minorBidi"/>
          <w:color w:val="auto"/>
          <w:lang w:val="en" w:eastAsia="en-GB"/>
        </w:rPr>
        <w:t xml:space="preserve">3. </w:t>
      </w:r>
      <w:r w:rsidR="00DB3FDF" w:rsidRPr="33F81940">
        <w:rPr>
          <w:rFonts w:asciiTheme="minorHAnsi" w:hAnsiTheme="minorHAnsi" w:cstheme="minorBidi"/>
          <w:color w:val="auto"/>
          <w:lang w:val="en" w:eastAsia="en-GB"/>
        </w:rPr>
        <w:t>The data from this survey will not be transferred to any other third party for processing.</w:t>
      </w:r>
    </w:p>
    <w:p w14:paraId="6899AD82" w14:textId="3B2E58E0" w:rsidR="33F81940" w:rsidRDefault="33F81940" w:rsidP="33F81940">
      <w:pPr>
        <w:pStyle w:val="Default"/>
        <w:spacing w:after="160"/>
        <w:rPr>
          <w:rFonts w:asciiTheme="minorHAnsi" w:hAnsiTheme="minorHAnsi" w:cstheme="minorBidi"/>
          <w:color w:val="auto"/>
          <w:lang w:val="en" w:eastAsia="en-GB"/>
        </w:rPr>
      </w:pPr>
    </w:p>
    <w:p w14:paraId="30B1973E" w14:textId="3B686F76" w:rsidR="00883222" w:rsidRPr="000D5295" w:rsidRDefault="4CBBC202" w:rsidP="33F81940">
      <w:pPr>
        <w:pStyle w:val="Default"/>
        <w:spacing w:after="160"/>
        <w:rPr>
          <w:rFonts w:asciiTheme="minorHAnsi" w:hAnsiTheme="minorHAnsi" w:cstheme="minorBidi"/>
          <w:b/>
          <w:bCs/>
        </w:rPr>
      </w:pPr>
      <w:r w:rsidRPr="33F81940">
        <w:rPr>
          <w:rFonts w:asciiTheme="minorHAnsi" w:hAnsiTheme="minorHAnsi" w:cstheme="minorBidi"/>
          <w:b/>
          <w:bCs/>
        </w:rPr>
        <w:t xml:space="preserve">5. </w:t>
      </w:r>
      <w:r w:rsidR="00DB3FDF" w:rsidRPr="33F81940">
        <w:rPr>
          <w:rFonts w:asciiTheme="minorHAnsi" w:hAnsiTheme="minorHAnsi" w:cstheme="minorBidi"/>
          <w:b/>
          <w:bCs/>
        </w:rPr>
        <w:t>I</w:t>
      </w:r>
      <w:r w:rsidR="00883222" w:rsidRPr="33F81940">
        <w:rPr>
          <w:rFonts w:asciiTheme="minorHAnsi" w:hAnsiTheme="minorHAnsi" w:cstheme="minorBidi"/>
          <w:b/>
          <w:bCs/>
        </w:rPr>
        <w:t>nformation</w:t>
      </w:r>
      <w:r w:rsidR="00DB3FDF" w:rsidRPr="33F81940">
        <w:rPr>
          <w:rFonts w:asciiTheme="minorHAnsi" w:hAnsiTheme="minorHAnsi" w:cstheme="minorBidi"/>
          <w:b/>
          <w:bCs/>
        </w:rPr>
        <w:t xml:space="preserve"> retention</w:t>
      </w:r>
      <w:r w:rsidR="00883222" w:rsidRPr="33F81940">
        <w:rPr>
          <w:rFonts w:asciiTheme="minorHAnsi" w:hAnsiTheme="minorHAnsi" w:cstheme="minorBidi"/>
          <w:b/>
          <w:bCs/>
        </w:rPr>
        <w:t xml:space="preserve"> </w:t>
      </w:r>
    </w:p>
    <w:p w14:paraId="2803F49D" w14:textId="194B9B75" w:rsidR="00850AB6" w:rsidRPr="006F26AA" w:rsidRDefault="00DB3FDF" w:rsidP="47918D72">
      <w:pPr>
        <w:spacing w:after="160"/>
        <w:rPr>
          <w:rFonts w:asciiTheme="minorHAnsi" w:hAnsiTheme="minorHAnsi" w:cstheme="minorBidi"/>
          <w:i/>
          <w:iCs/>
          <w:color w:val="FF0000"/>
          <w:sz w:val="24"/>
          <w:szCs w:val="24"/>
          <w:lang w:val="en-US"/>
        </w:rPr>
      </w:pPr>
      <w:r w:rsidRPr="47918D72">
        <w:rPr>
          <w:rFonts w:asciiTheme="minorHAnsi" w:hAnsiTheme="minorHAnsi" w:cstheme="minorBidi"/>
          <w:color w:val="000000" w:themeColor="text1"/>
          <w:sz w:val="24"/>
          <w:szCs w:val="24"/>
          <w:lang w:val="en-US"/>
        </w:rPr>
        <w:t xml:space="preserve">The </w:t>
      </w:r>
      <w:r w:rsidR="00EC18E1" w:rsidRPr="47918D72">
        <w:rPr>
          <w:rFonts w:asciiTheme="minorHAnsi" w:hAnsiTheme="minorHAnsi" w:cstheme="minorBidi"/>
          <w:color w:val="000000" w:themeColor="text1"/>
          <w:sz w:val="24"/>
          <w:szCs w:val="24"/>
          <w:lang w:val="en-US"/>
        </w:rPr>
        <w:t xml:space="preserve">GMCA will keep your information for </w:t>
      </w:r>
      <w:r w:rsidR="00386339" w:rsidRPr="47918D72">
        <w:rPr>
          <w:rFonts w:asciiTheme="minorHAnsi" w:hAnsiTheme="minorHAnsi" w:cstheme="minorBidi"/>
          <w:color w:val="000000" w:themeColor="text1"/>
          <w:sz w:val="24"/>
          <w:szCs w:val="24"/>
          <w:lang w:val="en-US"/>
        </w:rPr>
        <w:t>three years</w:t>
      </w:r>
      <w:r w:rsidR="00AF3B20" w:rsidRPr="47918D72">
        <w:rPr>
          <w:rFonts w:asciiTheme="minorHAnsi" w:hAnsiTheme="minorHAnsi" w:cstheme="minorBidi"/>
          <w:color w:val="000000" w:themeColor="text1"/>
          <w:sz w:val="24"/>
          <w:szCs w:val="24"/>
          <w:lang w:val="en-US"/>
        </w:rPr>
        <w:t xml:space="preserve"> </w:t>
      </w:r>
      <w:r w:rsidR="00EC18E1" w:rsidRPr="47918D72">
        <w:rPr>
          <w:rFonts w:asciiTheme="minorHAnsi" w:hAnsiTheme="minorHAnsi" w:cstheme="minorBidi"/>
          <w:color w:val="000000" w:themeColor="text1"/>
          <w:sz w:val="24"/>
          <w:szCs w:val="24"/>
          <w:lang w:val="en-US"/>
        </w:rPr>
        <w:t xml:space="preserve">from the point at which </w:t>
      </w:r>
      <w:r w:rsidRPr="47918D72">
        <w:rPr>
          <w:rFonts w:asciiTheme="minorHAnsi" w:hAnsiTheme="minorHAnsi" w:cstheme="minorBidi"/>
          <w:color w:val="000000" w:themeColor="text1"/>
          <w:sz w:val="24"/>
          <w:szCs w:val="24"/>
          <w:lang w:val="en-US"/>
        </w:rPr>
        <w:t>the survey closes.</w:t>
      </w:r>
      <w:r w:rsidR="008C274D" w:rsidRPr="47918D72">
        <w:rPr>
          <w:rFonts w:asciiTheme="minorHAnsi" w:hAnsiTheme="minorHAnsi" w:cstheme="minorBidi"/>
          <w:color w:val="000000" w:themeColor="text1"/>
          <w:sz w:val="24"/>
          <w:szCs w:val="24"/>
          <w:lang w:val="en-US"/>
        </w:rPr>
        <w:t xml:space="preserve"> We may keep </w:t>
      </w:r>
      <w:r w:rsidR="00386339" w:rsidRPr="47918D72">
        <w:rPr>
          <w:rFonts w:asciiTheme="minorHAnsi" w:hAnsiTheme="minorHAnsi" w:cstheme="minorBidi"/>
          <w:color w:val="000000" w:themeColor="text1"/>
          <w:sz w:val="24"/>
          <w:szCs w:val="24"/>
          <w:lang w:val="en-US"/>
        </w:rPr>
        <w:t xml:space="preserve">your information in an </w:t>
      </w:r>
      <w:r w:rsidR="008C274D" w:rsidRPr="47918D72">
        <w:rPr>
          <w:rFonts w:asciiTheme="minorHAnsi" w:hAnsiTheme="minorHAnsi" w:cstheme="minorBidi"/>
          <w:color w:val="000000" w:themeColor="text1"/>
          <w:sz w:val="24"/>
          <w:szCs w:val="24"/>
          <w:lang w:val="en-US"/>
        </w:rPr>
        <w:t xml:space="preserve">anonymised </w:t>
      </w:r>
      <w:r w:rsidR="00386339" w:rsidRPr="47918D72">
        <w:rPr>
          <w:rFonts w:asciiTheme="minorHAnsi" w:hAnsiTheme="minorHAnsi" w:cstheme="minorBidi"/>
          <w:color w:val="000000" w:themeColor="text1"/>
          <w:sz w:val="24"/>
          <w:szCs w:val="24"/>
          <w:lang w:val="en-US"/>
        </w:rPr>
        <w:t xml:space="preserve">format </w:t>
      </w:r>
      <w:r w:rsidR="008C274D" w:rsidRPr="47918D72">
        <w:rPr>
          <w:rFonts w:asciiTheme="minorHAnsi" w:hAnsiTheme="minorHAnsi" w:cstheme="minorBidi"/>
          <w:color w:val="000000" w:themeColor="text1"/>
          <w:sz w:val="24"/>
          <w:szCs w:val="24"/>
          <w:lang w:val="en-US"/>
        </w:rPr>
        <w:t xml:space="preserve">after this time for statistical purposes and in these cases, all personal information will be removed. </w:t>
      </w:r>
    </w:p>
    <w:p w14:paraId="3ACBE704" w14:textId="5A0F58D6" w:rsidR="00DB3FDF" w:rsidRPr="000D5295" w:rsidRDefault="33F81940" w:rsidP="33F81940">
      <w:pPr>
        <w:pStyle w:val="Default"/>
        <w:spacing w:after="160"/>
        <w:rPr>
          <w:rFonts w:asciiTheme="minorHAnsi" w:hAnsiTheme="minorHAnsi" w:cstheme="minorBidi"/>
          <w:b/>
          <w:bCs/>
        </w:rPr>
      </w:pPr>
      <w:r w:rsidRPr="33F81940">
        <w:rPr>
          <w:rFonts w:asciiTheme="minorHAnsi" w:hAnsiTheme="minorHAnsi" w:cstheme="minorBidi"/>
          <w:b/>
          <w:bCs/>
        </w:rPr>
        <w:t xml:space="preserve">6. </w:t>
      </w:r>
      <w:r w:rsidR="00DB3FDF" w:rsidRPr="33F81940">
        <w:rPr>
          <w:rFonts w:asciiTheme="minorHAnsi" w:hAnsiTheme="minorHAnsi" w:cstheme="minorBidi"/>
          <w:b/>
          <w:bCs/>
        </w:rPr>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4587B3D0" w:rsidR="00DB3FDF" w:rsidRPr="000D5295" w:rsidRDefault="00DB3FDF" w:rsidP="33F81940">
      <w:pPr>
        <w:pStyle w:val="Default"/>
        <w:numPr>
          <w:ilvl w:val="0"/>
          <w:numId w:val="2"/>
        </w:numPr>
        <w:spacing w:after="160"/>
        <w:rPr>
          <w:rFonts w:asciiTheme="minorHAnsi" w:hAnsiTheme="minorHAnsi" w:cstheme="minorBidi"/>
          <w:b/>
          <w:bCs/>
        </w:rPr>
      </w:pPr>
      <w:r w:rsidRPr="33F81940">
        <w:rPr>
          <w:rFonts w:asciiTheme="minorHAnsi" w:hAnsiTheme="minorHAnsi" w:cstheme="minorBidi"/>
          <w:b/>
          <w:bCs/>
        </w:rPr>
        <w:t xml:space="preserve">Data </w:t>
      </w:r>
      <w:r w:rsidR="00A5725F" w:rsidRPr="33F81940">
        <w:rPr>
          <w:rFonts w:asciiTheme="minorHAnsi" w:hAnsiTheme="minorHAnsi" w:cstheme="minorBidi"/>
          <w:b/>
          <w:bCs/>
        </w:rPr>
        <w:t>s</w:t>
      </w:r>
      <w:r w:rsidRPr="33F81940">
        <w:rPr>
          <w:rFonts w:asciiTheme="minorHAnsi" w:hAnsiTheme="minorHAnsi" w:cstheme="minorBidi"/>
          <w:b/>
          <w:bCs/>
        </w:rPr>
        <w:t>haring</w:t>
      </w:r>
    </w:p>
    <w:p w14:paraId="024C0B3E" w14:textId="04978C2F" w:rsidR="00F333A3"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sz w:val="24"/>
          <w:szCs w:val="24"/>
        </w:rPr>
        <w:t>The information collected as part of this survey will only be used by the GMCA for the purposes explained above.</w:t>
      </w:r>
      <w:r w:rsidR="00D671A2" w:rsidRPr="000D5295">
        <w:rPr>
          <w:rFonts w:asciiTheme="minorHAnsi" w:hAnsiTheme="minorHAnsi" w:cstheme="minorHAnsi"/>
          <w:sz w:val="24"/>
          <w:szCs w:val="24"/>
        </w:rPr>
        <w:t xml:space="preserve"> </w:t>
      </w:r>
    </w:p>
    <w:p w14:paraId="3A57F429" w14:textId="77777777" w:rsidR="00DB3FDF" w:rsidRPr="000D5295" w:rsidRDefault="00DB3FDF" w:rsidP="00CC3077">
      <w:pPr>
        <w:pStyle w:val="Default"/>
        <w:numPr>
          <w:ilvl w:val="0"/>
          <w:numId w:val="2"/>
        </w:numPr>
        <w:adjustRightInd/>
        <w:spacing w:after="160"/>
        <w:rPr>
          <w:rFonts w:asciiTheme="minorHAnsi" w:hAnsiTheme="minorHAnsi" w:cstheme="minorHAnsi"/>
          <w:b/>
          <w:bCs/>
          <w:color w:val="auto"/>
        </w:rPr>
      </w:pPr>
      <w:r w:rsidRPr="33F81940">
        <w:rPr>
          <w:rFonts w:asciiTheme="minorHAnsi" w:hAnsiTheme="minorHAnsi" w:cstheme="minorBid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9"/>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9"/>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9"/>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9"/>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9"/>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9"/>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2"/>
        </w:numPr>
        <w:spacing w:after="160"/>
        <w:rPr>
          <w:rFonts w:asciiTheme="minorHAnsi" w:hAnsiTheme="minorHAnsi" w:cstheme="minorHAnsi"/>
          <w:b/>
          <w:bCs/>
          <w:color w:val="000000"/>
          <w:sz w:val="24"/>
          <w:szCs w:val="24"/>
          <w:lang w:val="en" w:eastAsia="en-GB"/>
        </w:rPr>
      </w:pPr>
      <w:r w:rsidRPr="33F81940">
        <w:rPr>
          <w:rFonts w:asciiTheme="minorHAnsi" w:hAnsiTheme="minorHAnsi" w:cstheme="minorBidi"/>
          <w:b/>
          <w:bCs/>
          <w:color w:val="000000" w:themeColor="text1"/>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47918D72">
      <w:pPr>
        <w:spacing w:after="160"/>
        <w:rPr>
          <w:rFonts w:asciiTheme="minorHAnsi" w:hAnsiTheme="minorHAnsi" w:cstheme="minorBidi"/>
          <w:sz w:val="24"/>
          <w:szCs w:val="24"/>
          <w:lang w:val="en-US"/>
        </w:rPr>
      </w:pPr>
      <w:r w:rsidRPr="47918D72">
        <w:rPr>
          <w:rFonts w:asciiTheme="minorHAnsi" w:hAnsiTheme="minorHAnsi" w:cstheme="minorBidi"/>
          <w:color w:val="000000" w:themeColor="text1"/>
          <w:sz w:val="24"/>
          <w:szCs w:val="24"/>
          <w:lang w:val="en-US"/>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60670" w14:textId="77777777" w:rsidR="004E291A" w:rsidRDefault="004E291A" w:rsidP="00D671A2">
      <w:r>
        <w:separator/>
      </w:r>
    </w:p>
  </w:endnote>
  <w:endnote w:type="continuationSeparator" w:id="0">
    <w:p w14:paraId="7914087B" w14:textId="77777777" w:rsidR="004E291A" w:rsidRDefault="004E291A" w:rsidP="00D671A2">
      <w:r>
        <w:continuationSeparator/>
      </w:r>
    </w:p>
  </w:endnote>
  <w:endnote w:type="continuationNotice" w:id="1">
    <w:p w14:paraId="72A58282" w14:textId="77777777" w:rsidR="00550F88" w:rsidRDefault="00550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D9415" w14:textId="77777777" w:rsidR="004E291A" w:rsidRDefault="004E291A" w:rsidP="00D671A2">
      <w:r>
        <w:separator/>
      </w:r>
    </w:p>
  </w:footnote>
  <w:footnote w:type="continuationSeparator" w:id="0">
    <w:p w14:paraId="3CF6929F" w14:textId="77777777" w:rsidR="004E291A" w:rsidRDefault="004E291A" w:rsidP="00D671A2">
      <w:r>
        <w:continuationSeparator/>
      </w:r>
    </w:p>
  </w:footnote>
  <w:footnote w:type="continuationNotice" w:id="1">
    <w:p w14:paraId="25D28D0C" w14:textId="77777777" w:rsidR="00550F88" w:rsidRDefault="00550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69C11"/>
    <w:multiLevelType w:val="hybridMultilevel"/>
    <w:tmpl w:val="FFFFFFFF"/>
    <w:lvl w:ilvl="0" w:tplc="139A6A72">
      <w:start w:val="1"/>
      <w:numFmt w:val="bullet"/>
      <w:lvlText w:val="·"/>
      <w:lvlJc w:val="left"/>
      <w:pPr>
        <w:ind w:left="720" w:hanging="360"/>
      </w:pPr>
      <w:rPr>
        <w:rFonts w:ascii="Symbol" w:hAnsi="Symbol" w:hint="default"/>
      </w:rPr>
    </w:lvl>
    <w:lvl w:ilvl="1" w:tplc="321E0274">
      <w:start w:val="1"/>
      <w:numFmt w:val="bullet"/>
      <w:lvlText w:val="o"/>
      <w:lvlJc w:val="left"/>
      <w:pPr>
        <w:ind w:left="1440" w:hanging="360"/>
      </w:pPr>
      <w:rPr>
        <w:rFonts w:ascii="Courier New" w:hAnsi="Courier New" w:hint="default"/>
      </w:rPr>
    </w:lvl>
    <w:lvl w:ilvl="2" w:tplc="8F80C462">
      <w:start w:val="1"/>
      <w:numFmt w:val="bullet"/>
      <w:lvlText w:val=""/>
      <w:lvlJc w:val="left"/>
      <w:pPr>
        <w:ind w:left="2160" w:hanging="360"/>
      </w:pPr>
      <w:rPr>
        <w:rFonts w:ascii="Wingdings" w:hAnsi="Wingdings" w:hint="default"/>
      </w:rPr>
    </w:lvl>
    <w:lvl w:ilvl="3" w:tplc="674C36D4">
      <w:start w:val="1"/>
      <w:numFmt w:val="bullet"/>
      <w:lvlText w:val=""/>
      <w:lvlJc w:val="left"/>
      <w:pPr>
        <w:ind w:left="2880" w:hanging="360"/>
      </w:pPr>
      <w:rPr>
        <w:rFonts w:ascii="Symbol" w:hAnsi="Symbol" w:hint="default"/>
      </w:rPr>
    </w:lvl>
    <w:lvl w:ilvl="4" w:tplc="DE26FB38">
      <w:start w:val="1"/>
      <w:numFmt w:val="bullet"/>
      <w:lvlText w:val="o"/>
      <w:lvlJc w:val="left"/>
      <w:pPr>
        <w:ind w:left="3600" w:hanging="360"/>
      </w:pPr>
      <w:rPr>
        <w:rFonts w:ascii="Courier New" w:hAnsi="Courier New" w:hint="default"/>
      </w:rPr>
    </w:lvl>
    <w:lvl w:ilvl="5" w:tplc="16DE81EE">
      <w:start w:val="1"/>
      <w:numFmt w:val="bullet"/>
      <w:lvlText w:val=""/>
      <w:lvlJc w:val="left"/>
      <w:pPr>
        <w:ind w:left="4320" w:hanging="360"/>
      </w:pPr>
      <w:rPr>
        <w:rFonts w:ascii="Wingdings" w:hAnsi="Wingdings" w:hint="default"/>
      </w:rPr>
    </w:lvl>
    <w:lvl w:ilvl="6" w:tplc="20C2026C">
      <w:start w:val="1"/>
      <w:numFmt w:val="bullet"/>
      <w:lvlText w:val=""/>
      <w:lvlJc w:val="left"/>
      <w:pPr>
        <w:ind w:left="5040" w:hanging="360"/>
      </w:pPr>
      <w:rPr>
        <w:rFonts w:ascii="Symbol" w:hAnsi="Symbol" w:hint="default"/>
      </w:rPr>
    </w:lvl>
    <w:lvl w:ilvl="7" w:tplc="5492C714">
      <w:start w:val="1"/>
      <w:numFmt w:val="bullet"/>
      <w:lvlText w:val="o"/>
      <w:lvlJc w:val="left"/>
      <w:pPr>
        <w:ind w:left="5760" w:hanging="360"/>
      </w:pPr>
      <w:rPr>
        <w:rFonts w:ascii="Courier New" w:hAnsi="Courier New" w:hint="default"/>
      </w:rPr>
    </w:lvl>
    <w:lvl w:ilvl="8" w:tplc="D23E2FC2">
      <w:start w:val="1"/>
      <w:numFmt w:val="bullet"/>
      <w:lvlText w:val=""/>
      <w:lvlJc w:val="left"/>
      <w:pPr>
        <w:ind w:left="6480" w:hanging="360"/>
      </w:pPr>
      <w:rPr>
        <w:rFonts w:ascii="Wingdings" w:hAnsi="Wingdings" w:hint="default"/>
      </w:rPr>
    </w:lvl>
  </w:abstractNum>
  <w:abstractNum w:abstractNumId="3"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31FCD"/>
    <w:multiLevelType w:val="hybridMultilevel"/>
    <w:tmpl w:val="4C0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D2FA2"/>
    <w:multiLevelType w:val="hybridMultilevel"/>
    <w:tmpl w:val="C07E57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967386">
    <w:abstractNumId w:val="2"/>
  </w:num>
  <w:num w:numId="2" w16cid:durableId="258877462">
    <w:abstractNumId w:val="10"/>
  </w:num>
  <w:num w:numId="3" w16cid:durableId="210272130">
    <w:abstractNumId w:val="4"/>
  </w:num>
  <w:num w:numId="4" w16cid:durableId="814757872">
    <w:abstractNumId w:val="5"/>
  </w:num>
  <w:num w:numId="5" w16cid:durableId="921259980">
    <w:abstractNumId w:val="6"/>
  </w:num>
  <w:num w:numId="6" w16cid:durableId="2118209601">
    <w:abstractNumId w:val="3"/>
  </w:num>
  <w:num w:numId="7" w16cid:durableId="382605468">
    <w:abstractNumId w:val="9"/>
  </w:num>
  <w:num w:numId="8" w16cid:durableId="1655834579">
    <w:abstractNumId w:val="0"/>
  </w:num>
  <w:num w:numId="9" w16cid:durableId="340398242">
    <w:abstractNumId w:val="7"/>
  </w:num>
  <w:num w:numId="10" w16cid:durableId="2147384008">
    <w:abstractNumId w:val="1"/>
  </w:num>
  <w:num w:numId="11" w16cid:durableId="370113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97CA4"/>
    <w:rsid w:val="000A31C6"/>
    <w:rsid w:val="000D5295"/>
    <w:rsid w:val="00102244"/>
    <w:rsid w:val="00130B88"/>
    <w:rsid w:val="00187F3F"/>
    <w:rsid w:val="001F16ED"/>
    <w:rsid w:val="00302CC1"/>
    <w:rsid w:val="00383162"/>
    <w:rsid w:val="00386339"/>
    <w:rsid w:val="003E1328"/>
    <w:rsid w:val="0040742C"/>
    <w:rsid w:val="00471534"/>
    <w:rsid w:val="004E291A"/>
    <w:rsid w:val="004F21D3"/>
    <w:rsid w:val="00511E56"/>
    <w:rsid w:val="00536B80"/>
    <w:rsid w:val="00550F88"/>
    <w:rsid w:val="005A1BA2"/>
    <w:rsid w:val="00606D99"/>
    <w:rsid w:val="00612852"/>
    <w:rsid w:val="006F26AA"/>
    <w:rsid w:val="0071663E"/>
    <w:rsid w:val="00835297"/>
    <w:rsid w:val="00850AB6"/>
    <w:rsid w:val="00862613"/>
    <w:rsid w:val="00883222"/>
    <w:rsid w:val="008C274D"/>
    <w:rsid w:val="008D55F8"/>
    <w:rsid w:val="008F4273"/>
    <w:rsid w:val="00963223"/>
    <w:rsid w:val="009939B5"/>
    <w:rsid w:val="009E2AC6"/>
    <w:rsid w:val="009E4858"/>
    <w:rsid w:val="00A23F94"/>
    <w:rsid w:val="00A25A15"/>
    <w:rsid w:val="00A33FF7"/>
    <w:rsid w:val="00A56E4E"/>
    <w:rsid w:val="00A5725F"/>
    <w:rsid w:val="00A96975"/>
    <w:rsid w:val="00AC3C3D"/>
    <w:rsid w:val="00AF3B20"/>
    <w:rsid w:val="00B10A4E"/>
    <w:rsid w:val="00B501F6"/>
    <w:rsid w:val="00BC558E"/>
    <w:rsid w:val="00BF55EB"/>
    <w:rsid w:val="00C83798"/>
    <w:rsid w:val="00CC1D0C"/>
    <w:rsid w:val="00CC3077"/>
    <w:rsid w:val="00CE6B8D"/>
    <w:rsid w:val="00D671A2"/>
    <w:rsid w:val="00D759B5"/>
    <w:rsid w:val="00DB3FDF"/>
    <w:rsid w:val="00E02AA2"/>
    <w:rsid w:val="00E6519A"/>
    <w:rsid w:val="00E90FC3"/>
    <w:rsid w:val="00EB2DBD"/>
    <w:rsid w:val="00EB3005"/>
    <w:rsid w:val="00EC18E1"/>
    <w:rsid w:val="00F04E23"/>
    <w:rsid w:val="00F333A3"/>
    <w:rsid w:val="00F33B6E"/>
    <w:rsid w:val="00FD1922"/>
    <w:rsid w:val="020F64C7"/>
    <w:rsid w:val="07245E61"/>
    <w:rsid w:val="165286CA"/>
    <w:rsid w:val="24C72437"/>
    <w:rsid w:val="26454B04"/>
    <w:rsid w:val="29A7D025"/>
    <w:rsid w:val="2E7F5EFF"/>
    <w:rsid w:val="2FE045BC"/>
    <w:rsid w:val="32368DB3"/>
    <w:rsid w:val="32D7A85B"/>
    <w:rsid w:val="33A32CE9"/>
    <w:rsid w:val="33F81940"/>
    <w:rsid w:val="3CD6D7E6"/>
    <w:rsid w:val="3EA82E54"/>
    <w:rsid w:val="47918D72"/>
    <w:rsid w:val="4C72AD95"/>
    <w:rsid w:val="4CBBC202"/>
    <w:rsid w:val="5016B27A"/>
    <w:rsid w:val="50DB853B"/>
    <w:rsid w:val="516F595B"/>
    <w:rsid w:val="5634CFD8"/>
    <w:rsid w:val="5F1DA949"/>
    <w:rsid w:val="66223E96"/>
    <w:rsid w:val="70D165A1"/>
    <w:rsid w:val="72CA7D69"/>
    <w:rsid w:val="72DBF2DA"/>
    <w:rsid w:val="79456BDC"/>
    <w:rsid w:val="7C687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0480E7BC-25BB-44AE-8111-83D3379A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paragraph" w:styleId="Heading2">
    <w:name w:val="heading 2"/>
    <w:basedOn w:val="Normal"/>
    <w:next w:val="Normal"/>
    <w:link w:val="Heading2Char"/>
    <w:uiPriority w:val="9"/>
    <w:semiHidden/>
    <w:unhideWhenUsed/>
    <w:qFormat/>
    <w:rsid w:val="00E651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 w:type="character" w:customStyle="1" w:styleId="Heading2Char">
    <w:name w:val="Heading 2 Char"/>
    <w:basedOn w:val="DefaultParagraphFont"/>
    <w:link w:val="Heading2"/>
    <w:uiPriority w:val="9"/>
    <w:semiHidden/>
    <w:rsid w:val="00E6519A"/>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57446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9065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5776</Characters>
  <Application>Microsoft Office Word</Application>
  <DocSecurity>4</DocSecurity>
  <Lines>48</Lines>
  <Paragraphs>13</Paragraphs>
  <ScaleCrop>false</ScaleCrop>
  <Company>GMFRS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Kauser, Shabnam</cp:lastModifiedBy>
  <cp:revision>4</cp:revision>
  <cp:lastPrinted>2019-07-01T11:02:00Z</cp:lastPrinted>
  <dcterms:created xsi:type="dcterms:W3CDTF">2024-12-23T16:38:00Z</dcterms:created>
  <dcterms:modified xsi:type="dcterms:W3CDTF">2024-12-23T17:03:00Z</dcterms:modified>
</cp:coreProperties>
</file>