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297E" w14:textId="77777777" w:rsidR="0071663E" w:rsidRDefault="0071663E" w:rsidP="00883222">
      <w:pPr>
        <w:pStyle w:val="Default"/>
        <w:rPr>
          <w:b/>
          <w:bCs/>
          <w:color w:val="auto"/>
          <w:sz w:val="23"/>
          <w:szCs w:val="23"/>
        </w:rPr>
      </w:pPr>
    </w:p>
    <w:p w14:paraId="34277515" w14:textId="0F4FDCA3"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6127FC" w:rsidRPr="006127FC">
        <w:rPr>
          <w:b/>
          <w:bCs/>
          <w:color w:val="auto"/>
          <w:sz w:val="28"/>
          <w:szCs w:val="23"/>
        </w:rPr>
        <w:t>Hot Weather, Hidden Risks: How Can We Communicate Better?</w:t>
      </w:r>
      <w:r w:rsidR="006127FC">
        <w:rPr>
          <w:b/>
          <w:bCs/>
          <w:color w:val="auto"/>
          <w:sz w:val="28"/>
          <w:szCs w:val="23"/>
        </w:rPr>
        <w:t xml:space="preserve"> March 2025</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0AF47B20"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7462ABC2" w14:textId="77777777" w:rsidR="003D1496" w:rsidRPr="003D1496" w:rsidRDefault="003D1496" w:rsidP="003D1496">
      <w:pPr>
        <w:pStyle w:val="NormalWeb"/>
        <w:rPr>
          <w:rFonts w:asciiTheme="minorHAnsi" w:eastAsiaTheme="minorHAnsi" w:hAnsiTheme="minorHAnsi" w:cstheme="minorHAnsi"/>
          <w:color w:val="212529"/>
          <w:lang w:val="en" w:eastAsia="en-US"/>
        </w:rPr>
      </w:pPr>
      <w:r w:rsidRPr="003D1496">
        <w:rPr>
          <w:rFonts w:asciiTheme="minorHAnsi" w:eastAsiaTheme="minorHAnsi" w:hAnsiTheme="minorHAnsi" w:cstheme="minorHAnsi"/>
          <w:color w:val="212529"/>
          <w:lang w:val="en" w:eastAsia="en-US"/>
        </w:rPr>
        <w:t>This survey is being conducted to gather feedback from organisations and older people on how extreme heat messaging is shared and received. We aim to understand how to improve communication and outreach to ensure older adults are informed and protected during extreme heat events. Your responses will help us develop better strategies and resources for communicating the risks of extreme heat to older populations.</w:t>
      </w:r>
    </w:p>
    <w:p w14:paraId="08641D14" w14:textId="77777777" w:rsidR="003D1496" w:rsidRPr="003D1496" w:rsidRDefault="003D1496" w:rsidP="003D1496">
      <w:pPr>
        <w:pStyle w:val="NormalWeb"/>
        <w:rPr>
          <w:rFonts w:asciiTheme="minorHAnsi" w:eastAsiaTheme="minorHAnsi" w:hAnsiTheme="minorHAnsi" w:cstheme="minorHAnsi"/>
          <w:color w:val="212529"/>
          <w:lang w:val="en" w:eastAsia="en-US"/>
        </w:rPr>
      </w:pPr>
      <w:r w:rsidRPr="003D1496">
        <w:rPr>
          <w:rFonts w:asciiTheme="minorHAnsi" w:eastAsiaTheme="minorHAnsi" w:hAnsiTheme="minorHAnsi" w:cstheme="minorHAnsi"/>
          <w:color w:val="212529"/>
          <w:lang w:val="en" w:eastAsia="en-US"/>
        </w:rPr>
        <w:t>The survey is part of efforts to improve public health and safety in response to climate-related risks, and to help ensure organisations meet their responsibilities under the Civil Contingencies Act and related public health guidance.</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7F7A7FC2" w14:textId="77777777" w:rsidR="00270561" w:rsidRPr="00270561" w:rsidRDefault="00270561" w:rsidP="00270561">
      <w:pPr>
        <w:pStyle w:val="NormalWeb"/>
        <w:rPr>
          <w:rFonts w:asciiTheme="minorHAnsi" w:eastAsiaTheme="minorHAnsi" w:hAnsiTheme="minorHAnsi" w:cstheme="minorHAnsi"/>
          <w:color w:val="212529"/>
          <w:lang w:val="en" w:eastAsia="en-US"/>
        </w:rPr>
      </w:pPr>
      <w:r w:rsidRPr="00270561">
        <w:rPr>
          <w:rFonts w:asciiTheme="minorHAnsi" w:eastAsiaTheme="minorHAnsi" w:hAnsiTheme="minorHAnsi" w:cstheme="minorHAnsi"/>
          <w:color w:val="212529"/>
          <w:lang w:val="en" w:eastAsia="en-US"/>
        </w:rPr>
        <w:t>The survey will ask questions about how organisations communicate extreme heat risks to older people, and how older people receive and respond to this information. We will collect information on communication pathways, effectiveness, barriers, and preferences for receiving information about extreme heat. This information will help us improve strategies to ensure that older adults are better informed and protected during periods of extreme heat.</w:t>
      </w:r>
    </w:p>
    <w:p w14:paraId="19844079" w14:textId="77777777" w:rsidR="00270561" w:rsidRPr="00270561" w:rsidRDefault="00270561" w:rsidP="00270561">
      <w:pPr>
        <w:pStyle w:val="NormalWeb"/>
        <w:rPr>
          <w:rFonts w:asciiTheme="minorHAnsi" w:eastAsiaTheme="minorHAnsi" w:hAnsiTheme="minorHAnsi" w:cstheme="minorHAnsi"/>
          <w:color w:val="212529"/>
          <w:lang w:val="en" w:eastAsia="en-US"/>
        </w:rPr>
      </w:pPr>
      <w:r w:rsidRPr="00270561">
        <w:rPr>
          <w:rFonts w:asciiTheme="minorHAnsi" w:eastAsiaTheme="minorHAnsi" w:hAnsiTheme="minorHAnsi" w:cstheme="minorHAnsi"/>
          <w:color w:val="212529"/>
          <w:lang w:val="en" w:eastAsia="en-US"/>
        </w:rPr>
        <w:t>The legal basis for processing this information is based on the public interest in improving public health and safety, and to fulfil obligations under the Civil Contingencies Act.</w:t>
      </w:r>
    </w:p>
    <w:p w14:paraId="43FB3EAB" w14:textId="77777777" w:rsidR="001B51AD" w:rsidRDefault="00AF3B20" w:rsidP="001B51AD">
      <w:pPr>
        <w:spacing w:after="160"/>
        <w:rPr>
          <w:rFonts w:asciiTheme="minorHAnsi" w:hAnsiTheme="minorHAnsi" w:cstheme="minorHAnsi"/>
          <w:color w:val="FF0000"/>
          <w:sz w:val="24"/>
          <w:szCs w:val="24"/>
        </w:rPr>
      </w:pPr>
      <w:r w:rsidRPr="000D5295">
        <w:rPr>
          <w:rFonts w:asciiTheme="minorHAnsi" w:hAnsiTheme="minorHAnsi" w:cstheme="minorHAnsi"/>
          <w:sz w:val="24"/>
          <w:szCs w:val="24"/>
        </w:rPr>
        <w:lastRenderedPageBreak/>
        <w:t>We will collect the following information</w:t>
      </w:r>
      <w:r w:rsidR="00A5725F" w:rsidRPr="000D5295">
        <w:rPr>
          <w:rFonts w:asciiTheme="minorHAnsi" w:hAnsiTheme="minorHAnsi" w:cstheme="minorHAnsi"/>
          <w:sz w:val="24"/>
          <w:szCs w:val="24"/>
        </w:rPr>
        <w:t xml:space="preserve"> in order to ensure we hear from a representative selection of Greater Manchester communities, and to ensure any policy decisions or interventions are based on the needs of different communities</w:t>
      </w:r>
      <w:r w:rsidRPr="000D5295">
        <w:rPr>
          <w:rFonts w:asciiTheme="minorHAnsi" w:hAnsiTheme="minorHAnsi" w:cstheme="minorHAnsi"/>
          <w:sz w:val="24"/>
          <w:szCs w:val="24"/>
        </w:rPr>
        <w:t xml:space="preserve">: </w:t>
      </w:r>
    </w:p>
    <w:p w14:paraId="26AFBAAF" w14:textId="5EE9A211" w:rsidR="00AF3B20" w:rsidRPr="00BA5227" w:rsidRDefault="00AF3B20" w:rsidP="001B51AD">
      <w:pPr>
        <w:spacing w:after="160"/>
        <w:rPr>
          <w:rFonts w:asciiTheme="minorHAnsi" w:hAnsiTheme="minorHAnsi" w:cstheme="minorHAnsi"/>
          <w:sz w:val="24"/>
          <w:szCs w:val="24"/>
        </w:rPr>
      </w:pPr>
      <w:r w:rsidRPr="00BA5227">
        <w:rPr>
          <w:rFonts w:asciiTheme="minorHAnsi" w:hAnsiTheme="minorHAnsi" w:cstheme="minorHAnsi"/>
          <w:sz w:val="24"/>
          <w:szCs w:val="24"/>
        </w:rPr>
        <w:t xml:space="preserve">Your age bracket </w:t>
      </w:r>
    </w:p>
    <w:p w14:paraId="56583164" w14:textId="3F807464" w:rsidR="00130B88"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and also to ensure any policy decisions or interventions are based on the needs of different communities. </w:t>
      </w:r>
    </w:p>
    <w:p w14:paraId="5533811E" w14:textId="77777777" w:rsidR="001B51AD" w:rsidRDefault="001B51AD" w:rsidP="00CC3077">
      <w:pPr>
        <w:spacing w:after="160"/>
        <w:rPr>
          <w:rFonts w:asciiTheme="minorHAnsi" w:hAnsiTheme="minorHAnsi" w:cstheme="minorHAnsi"/>
          <w:sz w:val="24"/>
          <w:szCs w:val="24"/>
        </w:rPr>
      </w:pP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0D8B365F" w14:textId="33ED3E94" w:rsidR="00883222" w:rsidRPr="00130B88" w:rsidRDefault="00DB3FDF" w:rsidP="00CC3077">
      <w:pPr>
        <w:pStyle w:val="Default"/>
        <w:spacing w:after="160"/>
        <w:rPr>
          <w:rFonts w:asciiTheme="minorHAnsi" w:hAnsiTheme="minorHAnsi" w:cstheme="minorHAnsi"/>
          <w:i/>
          <w:iCs/>
          <w:color w:val="FF0000"/>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56BB982B"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BA5227">
        <w:rPr>
          <w:rFonts w:asciiTheme="minorHAnsi" w:hAnsiTheme="minorHAnsi" w:cstheme="minorHAnsi"/>
          <w:sz w:val="24"/>
          <w:szCs w:val="24"/>
          <w:lang w:val="en"/>
        </w:rPr>
        <w:t xml:space="preserve">for </w:t>
      </w:r>
      <w:r w:rsidR="00386339" w:rsidRPr="00BA5227">
        <w:rPr>
          <w:rFonts w:asciiTheme="minorHAnsi" w:hAnsiTheme="minorHAnsi" w:cstheme="minorHAnsi"/>
          <w:sz w:val="24"/>
          <w:szCs w:val="24"/>
          <w:lang w:val="en"/>
        </w:rPr>
        <w:t>three years</w:t>
      </w:r>
      <w:r w:rsidR="00AF3B20" w:rsidRPr="00BA5227">
        <w:rPr>
          <w:rFonts w:asciiTheme="minorHAnsi" w:hAnsiTheme="minorHAnsi" w:cstheme="minorHAnsi"/>
          <w:sz w:val="24"/>
          <w:szCs w:val="24"/>
          <w:lang w:val="en"/>
        </w:rPr>
        <w:t xml:space="preserve"> </w:t>
      </w:r>
      <w:r w:rsidR="00EC18E1" w:rsidRPr="00BA5227">
        <w:rPr>
          <w:rFonts w:asciiTheme="minorHAnsi" w:hAnsiTheme="minorHAnsi" w:cstheme="minorHAnsi"/>
          <w:sz w:val="24"/>
          <w:szCs w:val="24"/>
          <w:lang w:val="en"/>
        </w:rPr>
        <w:t xml:space="preserve">from the point at which </w:t>
      </w:r>
      <w:r w:rsidRPr="00BA5227">
        <w:rPr>
          <w:rFonts w:asciiTheme="minorHAnsi" w:hAnsiTheme="minorHAnsi" w:cstheme="minorHAnsi"/>
          <w:sz w:val="24"/>
          <w:szCs w:val="24"/>
          <w:lang w:val="en"/>
        </w:rPr>
        <w:t>the survey closes.</w:t>
      </w:r>
      <w:r w:rsidR="008C274D" w:rsidRPr="00BA5227">
        <w:rPr>
          <w:rFonts w:asciiTheme="minorHAnsi" w:hAnsiTheme="minorHAnsi" w:cstheme="minorHAnsi"/>
          <w:sz w:val="24"/>
          <w:szCs w:val="24"/>
          <w:lang w:val="en"/>
        </w:rPr>
        <w:t xml:space="preserve"> We may keep </w:t>
      </w:r>
      <w:r w:rsidR="00386339" w:rsidRPr="00BA5227">
        <w:rPr>
          <w:rFonts w:asciiTheme="minorHAnsi" w:hAnsiTheme="minorHAnsi" w:cstheme="minorHAnsi"/>
          <w:sz w:val="24"/>
          <w:szCs w:val="24"/>
          <w:lang w:val="en"/>
        </w:rPr>
        <w:t xml:space="preserve">your information in an </w:t>
      </w:r>
      <w:r w:rsidR="008C274D" w:rsidRPr="00BA5227">
        <w:rPr>
          <w:rFonts w:asciiTheme="minorHAnsi" w:hAnsiTheme="minorHAnsi" w:cstheme="minorHAnsi"/>
          <w:sz w:val="24"/>
          <w:szCs w:val="24"/>
          <w:lang w:val="en"/>
        </w:rPr>
        <w:t xml:space="preserve">anonymised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50F356B8"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lastRenderedPageBreak/>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5894" w14:textId="77777777" w:rsidR="009E2AC6" w:rsidRDefault="009E2AC6" w:rsidP="00D671A2">
      <w:r>
        <w:separator/>
      </w:r>
    </w:p>
  </w:endnote>
  <w:endnote w:type="continuationSeparator" w:id="0">
    <w:p w14:paraId="79F66671"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355E" w14:textId="77777777" w:rsidR="009E2AC6" w:rsidRDefault="009E2AC6" w:rsidP="00D671A2">
      <w:r>
        <w:separator/>
      </w:r>
    </w:p>
  </w:footnote>
  <w:footnote w:type="continuationSeparator" w:id="0">
    <w:p w14:paraId="568A5726"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118402">
    <w:abstractNumId w:val="8"/>
  </w:num>
  <w:num w:numId="2" w16cid:durableId="626858335">
    <w:abstractNumId w:val="3"/>
  </w:num>
  <w:num w:numId="3" w16cid:durableId="662320096">
    <w:abstractNumId w:val="4"/>
  </w:num>
  <w:num w:numId="4" w16cid:durableId="753286724">
    <w:abstractNumId w:val="5"/>
  </w:num>
  <w:num w:numId="5" w16cid:durableId="374503556">
    <w:abstractNumId w:val="2"/>
  </w:num>
  <w:num w:numId="6" w16cid:durableId="444159850">
    <w:abstractNumId w:val="7"/>
  </w:num>
  <w:num w:numId="7" w16cid:durableId="1032607824">
    <w:abstractNumId w:val="0"/>
  </w:num>
  <w:num w:numId="8" w16cid:durableId="2072539697">
    <w:abstractNumId w:val="6"/>
  </w:num>
  <w:num w:numId="9" w16cid:durableId="12224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72A8D"/>
    <w:rsid w:val="000A31C6"/>
    <w:rsid w:val="000D5295"/>
    <w:rsid w:val="00130B88"/>
    <w:rsid w:val="00187F3F"/>
    <w:rsid w:val="001B51AD"/>
    <w:rsid w:val="00270561"/>
    <w:rsid w:val="00383162"/>
    <w:rsid w:val="00386339"/>
    <w:rsid w:val="003D1496"/>
    <w:rsid w:val="0040742C"/>
    <w:rsid w:val="00461643"/>
    <w:rsid w:val="004F21D3"/>
    <w:rsid w:val="00511E56"/>
    <w:rsid w:val="00536B80"/>
    <w:rsid w:val="005A1BA2"/>
    <w:rsid w:val="005C568A"/>
    <w:rsid w:val="006127FC"/>
    <w:rsid w:val="00612852"/>
    <w:rsid w:val="006F26AA"/>
    <w:rsid w:val="0071663E"/>
    <w:rsid w:val="00850AB6"/>
    <w:rsid w:val="00883222"/>
    <w:rsid w:val="008C274D"/>
    <w:rsid w:val="008D55F8"/>
    <w:rsid w:val="008F4273"/>
    <w:rsid w:val="009939B5"/>
    <w:rsid w:val="009E2AC6"/>
    <w:rsid w:val="00A5725F"/>
    <w:rsid w:val="00A96975"/>
    <w:rsid w:val="00AC3C3D"/>
    <w:rsid w:val="00AF3B20"/>
    <w:rsid w:val="00BA5227"/>
    <w:rsid w:val="00C93E68"/>
    <w:rsid w:val="00CC1D0C"/>
    <w:rsid w:val="00CC3077"/>
    <w:rsid w:val="00CE6B8D"/>
    <w:rsid w:val="00D34466"/>
    <w:rsid w:val="00D54C18"/>
    <w:rsid w:val="00D671A2"/>
    <w:rsid w:val="00DB3FDF"/>
    <w:rsid w:val="00E02AA2"/>
    <w:rsid w:val="00E90FC3"/>
    <w:rsid w:val="00EB2DBD"/>
    <w:rsid w:val="00EC18E1"/>
    <w:rsid w:val="00F333A3"/>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paragraph" w:styleId="NormalWeb">
    <w:name w:val="Normal (Web)"/>
    <w:basedOn w:val="Normal"/>
    <w:uiPriority w:val="99"/>
    <w:semiHidden/>
    <w:unhideWhenUsed/>
    <w:rsid w:val="003D149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D1496"/>
    <w:rPr>
      <w:b/>
      <w:bCs/>
    </w:rPr>
  </w:style>
  <w:style w:type="character" w:styleId="UnresolvedMention">
    <w:name w:val="Unresolved Mention"/>
    <w:basedOn w:val="DefaultParagraphFont"/>
    <w:uiPriority w:val="99"/>
    <w:semiHidden/>
    <w:unhideWhenUsed/>
    <w:rsid w:val="00612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5722">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023021125">
      <w:bodyDiv w:val="1"/>
      <w:marLeft w:val="0"/>
      <w:marRight w:val="0"/>
      <w:marTop w:val="0"/>
      <w:marBottom w:val="0"/>
      <w:divBdr>
        <w:top w:val="none" w:sz="0" w:space="0" w:color="auto"/>
        <w:left w:val="none" w:sz="0" w:space="0" w:color="auto"/>
        <w:bottom w:val="none" w:sz="0" w:space="0" w:color="auto"/>
        <w:right w:val="none" w:sz="0" w:space="0" w:color="auto"/>
      </w:divBdr>
    </w:div>
    <w:div w:id="1250626763">
      <w:bodyDiv w:val="1"/>
      <w:marLeft w:val="0"/>
      <w:marRight w:val="0"/>
      <w:marTop w:val="0"/>
      <w:marBottom w:val="0"/>
      <w:divBdr>
        <w:top w:val="none" w:sz="0" w:space="0" w:color="auto"/>
        <w:left w:val="none" w:sz="0" w:space="0" w:color="auto"/>
        <w:bottom w:val="none" w:sz="0" w:space="0" w:color="auto"/>
        <w:right w:val="none" w:sz="0" w:space="0" w:color="auto"/>
      </w:divBdr>
    </w:div>
    <w:div w:id="1258058797">
      <w:bodyDiv w:val="1"/>
      <w:marLeft w:val="0"/>
      <w:marRight w:val="0"/>
      <w:marTop w:val="0"/>
      <w:marBottom w:val="0"/>
      <w:divBdr>
        <w:top w:val="none" w:sz="0" w:space="0" w:color="auto"/>
        <w:left w:val="none" w:sz="0" w:space="0" w:color="auto"/>
        <w:bottom w:val="none" w:sz="0" w:space="0" w:color="auto"/>
        <w:right w:val="none" w:sz="0" w:space="0" w:color="auto"/>
      </w:divBdr>
    </w:div>
    <w:div w:id="213598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Abushal, Sulafa</cp:lastModifiedBy>
  <cp:revision>7</cp:revision>
  <cp:lastPrinted>2019-07-01T11:02:00Z</cp:lastPrinted>
  <dcterms:created xsi:type="dcterms:W3CDTF">2025-03-13T10:42:00Z</dcterms:created>
  <dcterms:modified xsi:type="dcterms:W3CDTF">2025-03-13T10:47:00Z</dcterms:modified>
</cp:coreProperties>
</file>